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86885" w14:textId="5B13BF4A" w:rsidR="00581E97" w:rsidRPr="002A0F2C" w:rsidRDefault="002A0F2C" w:rsidP="002A0F2C">
      <w:pPr>
        <w:pStyle w:val="Heading1"/>
        <w:spacing w:before="0"/>
        <w:jc w:val="center"/>
        <w:rPr>
          <w:b/>
          <w:bCs/>
        </w:rPr>
      </w:pPr>
      <w:r w:rsidRPr="002A0F2C">
        <w:rPr>
          <w:b/>
          <w:bCs/>
        </w:rPr>
        <w:t xml:space="preserve">Seed Planning and Registration Application (SPAR) – </w:t>
      </w:r>
      <w:r w:rsidRPr="002A0F2C">
        <w:rPr>
          <w:b/>
          <w:bCs/>
        </w:rPr>
        <w:br/>
        <w:t xml:space="preserve">Parent Tree </w:t>
      </w:r>
      <w:r w:rsidR="00FC7275">
        <w:rPr>
          <w:b/>
          <w:bCs/>
        </w:rPr>
        <w:t>Documentation</w:t>
      </w:r>
    </w:p>
    <w:p w14:paraId="35B465D4" w14:textId="5839A9B7" w:rsidR="002A0F2C" w:rsidRDefault="002A0F2C"/>
    <w:p w14:paraId="3730C95E" w14:textId="3E34B9BC" w:rsidR="002A0F2C" w:rsidRPr="0077146A" w:rsidRDefault="002A0F2C" w:rsidP="0038108B">
      <w:pPr>
        <w:pStyle w:val="Heading2"/>
        <w:spacing w:before="120" w:after="240"/>
        <w:rPr>
          <w:b/>
          <w:bCs/>
        </w:rPr>
      </w:pPr>
      <w:r w:rsidRPr="0077146A">
        <w:rPr>
          <w:b/>
          <w:bCs/>
        </w:rPr>
        <w:t>Background</w:t>
      </w:r>
    </w:p>
    <w:p w14:paraId="1CCA9973" w14:textId="1EB97053" w:rsidR="0077146A" w:rsidRDefault="00FC4181" w:rsidP="002A0F2C">
      <w:r>
        <w:t>To understand the selection of</w:t>
      </w:r>
      <w:r w:rsidR="0077146A">
        <w:t xml:space="preserve"> parent trees, registration, testing</w:t>
      </w:r>
      <w:r>
        <w:t xml:space="preserve">, data collection and </w:t>
      </w:r>
      <w:r w:rsidR="0077146A">
        <w:t xml:space="preserve">data </w:t>
      </w:r>
      <w:r>
        <w:t>analysis it is important to understand some of the history of British Columbia’s forest genetics program, seed orchard program, seed transfer policies, seedlot registration, database and computer application development and some of the important milestones in all of these.</w:t>
      </w:r>
    </w:p>
    <w:p w14:paraId="2CAC1D2B" w14:textId="77777777" w:rsidR="0077146A" w:rsidRDefault="0077146A" w:rsidP="0077146A">
      <w:pPr>
        <w:pStyle w:val="ListParagraph"/>
        <w:numPr>
          <w:ilvl w:val="0"/>
          <w:numId w:val="1"/>
        </w:numPr>
      </w:pPr>
      <w:r>
        <w:t xml:space="preserve">The selection and testing of parent trees by forest genetics scientists (breeders) in B.C. has been ongoing for several decades.  </w:t>
      </w:r>
    </w:p>
    <w:p w14:paraId="11E6318C" w14:textId="4C3F8310" w:rsidR="0077146A" w:rsidRDefault="0077146A" w:rsidP="0077146A">
      <w:pPr>
        <w:pStyle w:val="ListParagraph"/>
        <w:numPr>
          <w:ilvl w:val="0"/>
          <w:numId w:val="1"/>
        </w:numPr>
      </w:pPr>
      <w:r>
        <w:t xml:space="preserve">Breeders have planted test sites for most commercial tree species throughout BC and have measured and analyzed data from these test sites. </w:t>
      </w:r>
    </w:p>
    <w:p w14:paraId="07358B59" w14:textId="7AC69E7F" w:rsidR="0077146A" w:rsidRDefault="0077146A" w:rsidP="0077146A">
      <w:pPr>
        <w:pStyle w:val="ListParagraph"/>
        <w:numPr>
          <w:ilvl w:val="0"/>
          <w:numId w:val="1"/>
        </w:numPr>
      </w:pPr>
      <w:r>
        <w:t xml:space="preserve">The top selections of tested parent trees have been planted in orchards, </w:t>
      </w:r>
      <w:r w:rsidR="00541063">
        <w:t>with the goal of producing genetically</w:t>
      </w:r>
      <w:r>
        <w:t xml:space="preserve"> improved seed.</w:t>
      </w:r>
    </w:p>
    <w:p w14:paraId="07C643D5" w14:textId="5EE844B3" w:rsidR="002A0F2C" w:rsidRDefault="0077146A" w:rsidP="0077146A">
      <w:pPr>
        <w:pStyle w:val="ListParagraph"/>
        <w:numPr>
          <w:ilvl w:val="0"/>
          <w:numId w:val="1"/>
        </w:numPr>
      </w:pPr>
      <w:r>
        <w:t>Cones and pollen from orchards have been collected to provide seed to produce seedlings for reforestation.</w:t>
      </w:r>
    </w:p>
    <w:p w14:paraId="0FA072DA" w14:textId="0F972299" w:rsidR="00541063" w:rsidRDefault="00541063" w:rsidP="0077146A">
      <w:pPr>
        <w:pStyle w:val="ListParagraph"/>
        <w:numPr>
          <w:ilvl w:val="0"/>
          <w:numId w:val="1"/>
        </w:numPr>
      </w:pPr>
      <w:r>
        <w:t>Seedlots from orchards have been registered and stored at the Tree Seed Centre since the early 1970s.</w:t>
      </w:r>
    </w:p>
    <w:p w14:paraId="3416EF4C" w14:textId="2FF093B2" w:rsidR="00541063" w:rsidRDefault="00541063" w:rsidP="0077146A">
      <w:pPr>
        <w:pStyle w:val="ListParagraph"/>
        <w:numPr>
          <w:ilvl w:val="0"/>
          <w:numId w:val="1"/>
        </w:numPr>
      </w:pPr>
      <w:r>
        <w:t xml:space="preserve">Seed transfer policy has been developed for B.C. based on the scientific efforts of the breeders.  </w:t>
      </w:r>
    </w:p>
    <w:p w14:paraId="091F129F" w14:textId="46EDD614" w:rsidR="00541063" w:rsidRDefault="00541063" w:rsidP="0077146A">
      <w:pPr>
        <w:pStyle w:val="ListParagraph"/>
        <w:numPr>
          <w:ilvl w:val="0"/>
          <w:numId w:val="1"/>
        </w:numPr>
      </w:pPr>
      <w:r>
        <w:t>Databases were created n the 1970s to keep records of parent tree source (original Parent Tree database – separate for interior and coastal tree species), seed orchard records and the Tree Seed Registry database for all seed processed, tested and stored at the Tree Seed Centre (Duncan originally, then Surrey in 1986).</w:t>
      </w:r>
    </w:p>
    <w:p w14:paraId="10790ECC" w14:textId="04D6B5E1" w:rsidR="00CA2B16" w:rsidRDefault="00DD5D84" w:rsidP="00CA2B16">
      <w:pPr>
        <w:pStyle w:val="ListParagraph"/>
        <w:numPr>
          <w:ilvl w:val="0"/>
          <w:numId w:val="1"/>
        </w:numPr>
      </w:pPr>
      <w:r>
        <w:t>Seed policy was incorporated in the Forest Practices Code in June 1985, with</w:t>
      </w:r>
      <w:r w:rsidR="00CA2B16">
        <w:t xml:space="preserve"> seed transfer</w:t>
      </w:r>
      <w:r>
        <w:t xml:space="preserve"> rules in the Seed and Vegetative Materials Guidebook, which was updated yearly.</w:t>
      </w:r>
      <w:r w:rsidR="00CA2B16">
        <w:t xml:space="preserve"> In 1985, Seed Planning Zones for Class A (orchard seedlots) and Class B (natural stand collections) followed the same list and map of zones.  </w:t>
      </w:r>
    </w:p>
    <w:p w14:paraId="3C0C1E6E" w14:textId="16D67532" w:rsidR="00D7601D" w:rsidRDefault="00D7601D" w:rsidP="00CA2B16">
      <w:pPr>
        <w:pStyle w:val="ListParagraph"/>
        <w:numPr>
          <w:ilvl w:val="0"/>
          <w:numId w:val="1"/>
        </w:numPr>
      </w:pPr>
      <w:r>
        <w:t>In 1992, a complex database and mainframe application was built to include data from the Tree Seed Registry and the Sowing Request application and apply the logic for seed transfer rules in the selection of seedlots for sowing requests.  This was the original Seed Planning and Registry system (SPAR).</w:t>
      </w:r>
    </w:p>
    <w:p w14:paraId="24630EED" w14:textId="0853D093" w:rsidR="00CA2B16" w:rsidRDefault="00CA2B16" w:rsidP="00CA2B16">
      <w:pPr>
        <w:pStyle w:val="ListParagraph"/>
        <w:numPr>
          <w:ilvl w:val="0"/>
          <w:numId w:val="1"/>
        </w:numPr>
      </w:pPr>
      <w:r>
        <w:t>In 1998, a new set of seed planning zones for orchards were created by species, based on the breeding zones developed by the breeders and the science of seed transfer.  Breeding programs and eventually orchards were established to follow Seed Planning Units (combination of zones, elevation range and for coastal species, latitude range).</w:t>
      </w:r>
      <w:r w:rsidR="00FC4181">
        <w:t xml:space="preserve">  The SPU became the spatial unit that </w:t>
      </w:r>
      <w:r w:rsidR="00D7601D">
        <w:t xml:space="preserve">was used by the Forest Genetics Council, breeders, orchard managers and seed users.  Changes were made to SPAR to include the new SPZ and SPU structure for orchards and Class A seedlots.  </w:t>
      </w:r>
    </w:p>
    <w:p w14:paraId="77FD1FF2" w14:textId="786486DC" w:rsidR="00AB263F" w:rsidRDefault="00D7601D" w:rsidP="00CA2B16">
      <w:pPr>
        <w:pStyle w:val="ListParagraph"/>
        <w:numPr>
          <w:ilvl w:val="0"/>
          <w:numId w:val="1"/>
        </w:numPr>
      </w:pPr>
      <w:r>
        <w:t xml:space="preserve">In 2002, SPAR was converted from a mainframe/VM application to a </w:t>
      </w:r>
      <w:r w:rsidR="007D4A7D">
        <w:t>web-based</w:t>
      </w:r>
      <w:r>
        <w:t xml:space="preserve"> application with an Oracle database.</w:t>
      </w:r>
      <w:r w:rsidR="007D4A7D">
        <w:t xml:space="preserve">  All reports were changed from the mainframe to Crystal reports</w:t>
      </w:r>
      <w:r w:rsidR="000119BC">
        <w:t>.</w:t>
      </w:r>
      <w:r w:rsidR="00DF18C3">
        <w:t xml:space="preserve"> </w:t>
      </w:r>
    </w:p>
    <w:p w14:paraId="127554FF" w14:textId="4F691229" w:rsidR="00D7601D" w:rsidRDefault="00D67F84" w:rsidP="00CA2B16">
      <w:pPr>
        <w:pStyle w:val="ListParagraph"/>
        <w:numPr>
          <w:ilvl w:val="0"/>
          <w:numId w:val="1"/>
        </w:numPr>
      </w:pPr>
      <w:r>
        <w:t xml:space="preserve">Parent tree data was </w:t>
      </w:r>
      <w:r w:rsidR="00AB263F">
        <w:t>originally</w:t>
      </w:r>
      <w:r>
        <w:t xml:space="preserve"> in a database</w:t>
      </w:r>
      <w:r w:rsidR="00AB263F">
        <w:t xml:space="preserve"> (.</w:t>
      </w:r>
      <w:proofErr w:type="spellStart"/>
      <w:r w:rsidR="00AB263F">
        <w:t>dbf</w:t>
      </w:r>
      <w:proofErr w:type="spellEnd"/>
      <w:r w:rsidR="00AB263F">
        <w:t xml:space="preserve"> file)</w:t>
      </w:r>
      <w:r>
        <w:t xml:space="preserve"> used by breeders and orchard managers.  Orchard managers used Excel templates</w:t>
      </w:r>
      <w:r w:rsidR="00AB263F">
        <w:t xml:space="preserve"> with the data from that parent tree database</w:t>
      </w:r>
      <w:r>
        <w:t xml:space="preserve"> to enter the </w:t>
      </w:r>
      <w:r w:rsidR="00AB263F">
        <w:t>cone and pollen count data</w:t>
      </w:r>
      <w:r>
        <w:t xml:space="preserve"> for each seedlot</w:t>
      </w:r>
      <w:r w:rsidR="00AB263F">
        <w:t>.  The formulas in the Excel files were developed by breeders and orchard managers (i.e. Jack Woods, Chris Walsh, et al).  The Excel file calculated values such as effe</w:t>
      </w:r>
      <w:r>
        <w:t>ctive population size (Ne) and genetic worth (GW).  The final calculations were entered in SPAR by TSC staff.</w:t>
      </w:r>
    </w:p>
    <w:p w14:paraId="0CEA7D93" w14:textId="0F3D00B8" w:rsidR="00AB263F" w:rsidRDefault="00AB263F" w:rsidP="00CA2B16">
      <w:pPr>
        <w:pStyle w:val="ListParagraph"/>
        <w:numPr>
          <w:ilvl w:val="0"/>
          <w:numId w:val="1"/>
        </w:numPr>
      </w:pPr>
      <w:r>
        <w:t xml:space="preserve">From 1992 to 2005, Seedlot Registration data was entered in SPAR by Tree Seed Centre staff only. </w:t>
      </w:r>
    </w:p>
    <w:p w14:paraId="41DCA486" w14:textId="51E132E3" w:rsidR="00DD5D84" w:rsidRDefault="00DD5D84" w:rsidP="0077146A">
      <w:pPr>
        <w:pStyle w:val="ListParagraph"/>
        <w:numPr>
          <w:ilvl w:val="0"/>
          <w:numId w:val="1"/>
        </w:numPr>
      </w:pPr>
      <w:r>
        <w:lastRenderedPageBreak/>
        <w:t xml:space="preserve">In </w:t>
      </w:r>
      <w:r w:rsidR="00CA2B16">
        <w:t>2005</w:t>
      </w:r>
      <w:r>
        <w:t xml:space="preserve">, the </w:t>
      </w:r>
      <w:r w:rsidR="007D4A7D">
        <w:t xml:space="preserve">Forest Practices </w:t>
      </w:r>
      <w:r>
        <w:t>Code was replace</w:t>
      </w:r>
      <w:r w:rsidR="00CA2B16">
        <w:t>d</w:t>
      </w:r>
      <w:r>
        <w:t xml:space="preserve"> by the Forest and Range Practices Act and Regulations</w:t>
      </w:r>
      <w:r w:rsidR="00CA2B16">
        <w:t>, with rules for parent trees, seedlots and seed transfer in</w:t>
      </w:r>
      <w:r w:rsidR="00AB263F">
        <w:t>cluded in</w:t>
      </w:r>
      <w:r w:rsidR="00CA2B16">
        <w:t xml:space="preserve"> the Chief Forester’s Standards for Seed Use.  This document is where definitions, methodology</w:t>
      </w:r>
      <w:r w:rsidR="00FC4181">
        <w:t xml:space="preserve">, seedlot registration, seed use and </w:t>
      </w:r>
      <w:r w:rsidR="00CA2B16">
        <w:t xml:space="preserve">seed transfer rules are </w:t>
      </w:r>
      <w:r w:rsidR="00FC4181">
        <w:t>specified</w:t>
      </w:r>
      <w:r w:rsidR="00CA2B16">
        <w:t>.  The Standards have been updated several times since 2005, most recently in 2018 for Climate Based Seed Transfer.</w:t>
      </w:r>
    </w:p>
    <w:p w14:paraId="476A0F46" w14:textId="629083BF" w:rsidR="00AB263F" w:rsidRDefault="000119BC" w:rsidP="0077146A">
      <w:pPr>
        <w:pStyle w:val="ListParagraph"/>
        <w:numPr>
          <w:ilvl w:val="0"/>
          <w:numId w:val="1"/>
        </w:numPr>
      </w:pPr>
      <w:r>
        <w:t xml:space="preserve">During the writing of the Chief Forester’s Standards for Seed Use in 2004-2005, it was an opportune time to do a major SPAR enhancement to create Seedlot Registration screens for Class A and B seedlots where cone collectors and orchard managers could enter the data required for registration.  The addition of the Parent Tree data (conversion from original </w:t>
      </w:r>
      <w:proofErr w:type="spellStart"/>
      <w:r>
        <w:t>dbf</w:t>
      </w:r>
      <w:proofErr w:type="spellEnd"/>
      <w:r>
        <w:t xml:space="preserve"> files) would allow for entry of parent tree contribution quantities for each seedlot by the orchard manager.</w:t>
      </w:r>
    </w:p>
    <w:p w14:paraId="5D1B220F" w14:textId="1EF4A63A" w:rsidR="000119BC" w:rsidRDefault="000119BC" w:rsidP="0077146A">
      <w:pPr>
        <w:pStyle w:val="ListParagraph"/>
        <w:numPr>
          <w:ilvl w:val="0"/>
          <w:numId w:val="1"/>
        </w:numPr>
      </w:pPr>
      <w:r>
        <w:t xml:space="preserve">Parent trees and seedlots originally had the capacity for four genetic qualities:   G (growth), R (pest resistance), D (wood density) and M (presence of MGR gene for species Pw).  In 2017, Alvin </w:t>
      </w:r>
      <w:proofErr w:type="spellStart"/>
      <w:r>
        <w:t>Yanchuk</w:t>
      </w:r>
      <w:proofErr w:type="spellEnd"/>
      <w:r>
        <w:t xml:space="preserve"> and Nicholas Ukrainetz created a list of twelve genetic qualities.  SPAR was enhanced in 2018 to enable the 12 genetic qualities.</w:t>
      </w:r>
    </w:p>
    <w:p w14:paraId="2A99B159" w14:textId="71AD987E" w:rsidR="000119BC" w:rsidRDefault="000119BC" w:rsidP="0038108B">
      <w:pPr>
        <w:pStyle w:val="Heading2"/>
        <w:spacing w:before="120" w:after="240"/>
        <w:rPr>
          <w:b/>
          <w:bCs/>
        </w:rPr>
      </w:pPr>
      <w:r w:rsidRPr="0038108B">
        <w:rPr>
          <w:b/>
          <w:bCs/>
        </w:rPr>
        <w:t xml:space="preserve">SPAR Parent Tree </w:t>
      </w:r>
      <w:r w:rsidR="00EC539A">
        <w:rPr>
          <w:b/>
          <w:bCs/>
        </w:rPr>
        <w:t xml:space="preserve">Subsystem - </w:t>
      </w:r>
      <w:r w:rsidRPr="0038108B">
        <w:rPr>
          <w:b/>
          <w:bCs/>
        </w:rPr>
        <w:t>Data Model</w:t>
      </w:r>
      <w:r w:rsidR="0038108B" w:rsidRPr="0038108B">
        <w:rPr>
          <w:b/>
          <w:bCs/>
        </w:rPr>
        <w:t xml:space="preserve"> and Data Entry Screens</w:t>
      </w:r>
    </w:p>
    <w:p w14:paraId="4F9DDC22" w14:textId="6C7A57CA" w:rsidR="00EC539A" w:rsidRDefault="00B04A96" w:rsidP="00EC539A">
      <w:pPr>
        <w:pStyle w:val="ListParagraph"/>
        <w:rPr>
          <w:rStyle w:val="Hyperlink"/>
        </w:rPr>
      </w:pPr>
      <w:r>
        <w:t xml:space="preserve">Due to the relationship of each individual parent tree to potentially multiple Seed Planning Units (SPUs), multiple genetic tests, traits and values and multiple seed or vegetative orchards, the data model and registration/data entry screens required </w:t>
      </w:r>
      <w:r w:rsidR="00F97F20">
        <w:t>6</w:t>
      </w:r>
      <w:r>
        <w:t xml:space="preserve"> tables and </w:t>
      </w:r>
      <w:r w:rsidR="00F97F20">
        <w:t>5</w:t>
      </w:r>
      <w:r>
        <w:t xml:space="preserve"> data entry screens.</w:t>
      </w:r>
      <w:r w:rsidR="00EC539A">
        <w:t xml:space="preserve">  The column name, data type, number of characters, mandatory or optional designation of each field can be found in the files </w:t>
      </w:r>
      <w:hyperlink r:id="rId7" w:history="1">
        <w:r w:rsidR="00EC539A" w:rsidRPr="00E74F3E">
          <w:rPr>
            <w:rStyle w:val="Hyperlink"/>
          </w:rPr>
          <w:t>Spar Table and Column Report.pdf</w:t>
        </w:r>
      </w:hyperlink>
      <w:r w:rsidR="00EC539A">
        <w:t xml:space="preserve"> and </w:t>
      </w:r>
      <w:hyperlink r:id="rId8" w:history="1">
        <w:r w:rsidR="00EC539A" w:rsidRPr="009E1AF1">
          <w:rPr>
            <w:rStyle w:val="Hyperlink"/>
          </w:rPr>
          <w:t>Parent Tree ERD.pdf</w:t>
        </w:r>
      </w:hyperlink>
      <w:r w:rsidR="003F7187">
        <w:rPr>
          <w:rStyle w:val="Hyperlink"/>
        </w:rPr>
        <w:t>.</w:t>
      </w:r>
    </w:p>
    <w:p w14:paraId="456BCFDC" w14:textId="7612DF3D" w:rsidR="00B04A96" w:rsidRPr="00B04A96" w:rsidRDefault="00B04A96" w:rsidP="003F7187">
      <w:pPr>
        <w:spacing w:after="0" w:line="240" w:lineRule="auto"/>
      </w:pPr>
    </w:p>
    <w:p w14:paraId="64A2D57A" w14:textId="7B2606D8" w:rsidR="0038108B" w:rsidRPr="00E74F3E" w:rsidRDefault="00826C26" w:rsidP="0038108B">
      <w:pPr>
        <w:pStyle w:val="ListParagraph"/>
        <w:numPr>
          <w:ilvl w:val="0"/>
          <w:numId w:val="2"/>
        </w:numPr>
        <w:rPr>
          <w:b/>
          <w:bCs/>
        </w:rPr>
      </w:pPr>
      <w:r w:rsidRPr="00E74F3E">
        <w:rPr>
          <w:b/>
          <w:bCs/>
        </w:rPr>
        <w:t>Table</w:t>
      </w:r>
      <w:r w:rsidR="00F97F20">
        <w:rPr>
          <w:b/>
          <w:bCs/>
        </w:rPr>
        <w:t>s</w:t>
      </w:r>
      <w:r w:rsidRPr="00E74F3E">
        <w:rPr>
          <w:b/>
          <w:bCs/>
        </w:rPr>
        <w:t xml:space="preserve"> PARENT_TREE</w:t>
      </w:r>
      <w:r w:rsidR="00F97F20">
        <w:rPr>
          <w:b/>
          <w:bCs/>
        </w:rPr>
        <w:t>, PARENT_TREE_GENETIC_TRAIT</w:t>
      </w:r>
      <w:r w:rsidRPr="00E74F3E">
        <w:rPr>
          <w:b/>
          <w:bCs/>
        </w:rPr>
        <w:t xml:space="preserve"> and Screen </w:t>
      </w:r>
      <w:r w:rsidR="00E74F3E" w:rsidRPr="00E74F3E">
        <w:rPr>
          <w:b/>
          <w:bCs/>
        </w:rPr>
        <w:t>SPR500 Parent Tree Maintenance</w:t>
      </w:r>
    </w:p>
    <w:p w14:paraId="3418498B" w14:textId="65403D0E" w:rsidR="007C3B1F" w:rsidRDefault="00E74F3E" w:rsidP="00E74F3E">
      <w:pPr>
        <w:pStyle w:val="ListParagraph"/>
      </w:pPr>
      <w:bookmarkStart w:id="0" w:name="_Hlk63773894"/>
      <w:r>
        <w:t xml:space="preserve">The </w:t>
      </w:r>
      <w:r w:rsidR="0026186A">
        <w:t xml:space="preserve">PARENT_TREE </w:t>
      </w:r>
      <w:r>
        <w:t xml:space="preserve">table has a PARENT_TREE_ID column </w:t>
      </w:r>
      <w:bookmarkEnd w:id="0"/>
      <w:r>
        <w:t xml:space="preserve">which provides a unique key to each combination of VEGETATION_CODE (species) and PARENT_TREE_NUMBER.  </w:t>
      </w:r>
      <w:r w:rsidR="007C3B1F">
        <w:t>The</w:t>
      </w:r>
      <w:r>
        <w:t xml:space="preserve"> original parent tree database </w:t>
      </w:r>
      <w:r w:rsidR="007C3B1F">
        <w:t>used numbers starting at 1</w:t>
      </w:r>
      <w:r>
        <w:t xml:space="preserve"> for multiple species</w:t>
      </w:r>
      <w:r w:rsidR="007C3B1F">
        <w:t>, therefore this unique key was required</w:t>
      </w:r>
      <w:r>
        <w:t xml:space="preserve">.  Most of the columns </w:t>
      </w:r>
      <w:r w:rsidR="007C3B1F">
        <w:t>include</w:t>
      </w:r>
      <w:r>
        <w:t xml:space="preserve"> data that was collected in the original </w:t>
      </w:r>
      <w:r w:rsidR="007C3B1F">
        <w:t xml:space="preserve">parent tree </w:t>
      </w:r>
      <w:r>
        <w:t>database</w:t>
      </w:r>
      <w:r w:rsidR="007C3B1F">
        <w:t xml:space="preserve">. </w:t>
      </w:r>
      <w:r w:rsidR="0026186A">
        <w:t xml:space="preserve"> Note that there is separate table PARENT_TREE_GENETIC_TRAIT to store the traits that a tree was selected for.</w:t>
      </w:r>
      <w:r w:rsidR="0026186A">
        <w:br/>
      </w:r>
      <w:r w:rsidR="007C3B1F" w:rsidRPr="0026186A">
        <w:rPr>
          <w:sz w:val="16"/>
          <w:szCs w:val="16"/>
        </w:rPr>
        <w:br/>
      </w:r>
      <w:r w:rsidR="007C3B1F">
        <w:t>The Parent Tree Maintenance Screen has an entry field corresponding to each data column.  Each Parent Tree</w:t>
      </w:r>
      <w:r w:rsidR="00E619CA">
        <w:t xml:space="preserve"> is entered with it’s Species and Parent Tree Number. The PARENT_TREE_ID is created in the table and is then referenced in all other tables with Parent Tree data.  The user sees just the Species and Parent Tree No. on each screen.  On the maintenance screen, each Parent Tree</w:t>
      </w:r>
      <w:r w:rsidR="007C3B1F">
        <w:t>:</w:t>
      </w:r>
    </w:p>
    <w:p w14:paraId="32E6AAF5" w14:textId="32BC1ADF" w:rsidR="007C3B1F" w:rsidRPr="007C3B1F" w:rsidRDefault="007C3B1F" w:rsidP="007C3B1F">
      <w:pPr>
        <w:pStyle w:val="ListParagraph"/>
        <w:numPr>
          <w:ilvl w:val="3"/>
          <w:numId w:val="3"/>
        </w:numPr>
        <w:rPr>
          <w:color w:val="0563C1" w:themeColor="hyperlink"/>
          <w:u w:val="single"/>
        </w:rPr>
      </w:pPr>
      <w:bookmarkStart w:id="1" w:name="_Hlk63879650"/>
      <w:r>
        <w:t xml:space="preserve">has a registration status of Incomplete (not all data is available), Pending or Approved.  </w:t>
      </w:r>
    </w:p>
    <w:p w14:paraId="6EF6000D" w14:textId="755FBC8B" w:rsidR="007C3B1F" w:rsidRPr="007C3B1F" w:rsidRDefault="007C3B1F" w:rsidP="007C3B1F">
      <w:pPr>
        <w:pStyle w:val="ListParagraph"/>
        <w:numPr>
          <w:ilvl w:val="3"/>
          <w:numId w:val="3"/>
        </w:numPr>
        <w:rPr>
          <w:color w:val="0563C1" w:themeColor="hyperlink"/>
          <w:u w:val="single"/>
        </w:rPr>
      </w:pPr>
      <w:r>
        <w:t xml:space="preserve">must be Approved status if used in an Orchard.  </w:t>
      </w:r>
    </w:p>
    <w:p w14:paraId="7045D8F9" w14:textId="74D11109" w:rsidR="007C3B1F" w:rsidRPr="007C3B1F" w:rsidRDefault="007C3B1F" w:rsidP="007C3B1F">
      <w:pPr>
        <w:pStyle w:val="ListParagraph"/>
        <w:numPr>
          <w:ilvl w:val="3"/>
          <w:numId w:val="3"/>
        </w:numPr>
        <w:rPr>
          <w:color w:val="0563C1" w:themeColor="hyperlink"/>
          <w:u w:val="single"/>
        </w:rPr>
      </w:pPr>
      <w:r>
        <w:t>must have a Selection Date, Selection Age and Selection Agency</w:t>
      </w:r>
    </w:p>
    <w:bookmarkEnd w:id="1"/>
    <w:p w14:paraId="4286BFFB" w14:textId="2F33A43A" w:rsidR="00E74F3E" w:rsidRPr="007C3B1F" w:rsidRDefault="007C3B1F" w:rsidP="007C3B1F">
      <w:pPr>
        <w:pStyle w:val="ListParagraph"/>
        <w:numPr>
          <w:ilvl w:val="3"/>
          <w:numId w:val="3"/>
        </w:numPr>
        <w:rPr>
          <w:color w:val="0563C1" w:themeColor="hyperlink"/>
          <w:u w:val="single"/>
        </w:rPr>
      </w:pPr>
      <w:r>
        <w:t>is selected for one of more Genetic Traits (optional</w:t>
      </w:r>
      <w:r w:rsidR="0026186A">
        <w:t>, data is stored in PARENT_TREE_GENETIC_TRAIT).</w:t>
      </w:r>
    </w:p>
    <w:p w14:paraId="2C215FDE" w14:textId="0053A1D1" w:rsidR="007C3B1F" w:rsidRPr="007C3B1F" w:rsidRDefault="007C3B1F" w:rsidP="007C3B1F">
      <w:pPr>
        <w:pStyle w:val="ListParagraph"/>
        <w:numPr>
          <w:ilvl w:val="3"/>
          <w:numId w:val="3"/>
        </w:numPr>
        <w:rPr>
          <w:color w:val="0563C1" w:themeColor="hyperlink"/>
          <w:u w:val="single"/>
        </w:rPr>
      </w:pPr>
      <w:r>
        <w:t>is from a BC Source or a source outside BC</w:t>
      </w:r>
    </w:p>
    <w:p w14:paraId="23737DE8" w14:textId="66DA65E1" w:rsidR="007C3B1F" w:rsidRPr="007C3B1F" w:rsidRDefault="007C3B1F" w:rsidP="007C3B1F">
      <w:pPr>
        <w:pStyle w:val="ListParagraph"/>
        <w:numPr>
          <w:ilvl w:val="3"/>
          <w:numId w:val="3"/>
        </w:numPr>
        <w:rPr>
          <w:color w:val="0563C1" w:themeColor="hyperlink"/>
          <w:u w:val="single"/>
        </w:rPr>
      </w:pPr>
      <w:r>
        <w:t>may have a Local Number (a text value used by the breeder or original selection agency, optional) and may have associated text Selection Comments</w:t>
      </w:r>
    </w:p>
    <w:p w14:paraId="6383548F" w14:textId="05E21D9C" w:rsidR="007C3B1F" w:rsidRPr="003F7187" w:rsidRDefault="007C3B1F" w:rsidP="007C3B1F">
      <w:pPr>
        <w:pStyle w:val="ListParagraph"/>
        <w:numPr>
          <w:ilvl w:val="3"/>
          <w:numId w:val="3"/>
        </w:numPr>
        <w:rPr>
          <w:color w:val="0563C1" w:themeColor="hyperlink"/>
          <w:u w:val="single"/>
        </w:rPr>
      </w:pPr>
      <w:r>
        <w:t>is from or is part of a Breeding Program (Yes or No – mandatory).  If Yes, then one of the options of Backward Selection, Forward Selection, Plus Tree or Provenance must be selected. If applicable, Female Parent and Male Parent should be entered and must be in SPAR.</w:t>
      </w:r>
    </w:p>
    <w:p w14:paraId="4E9696EE" w14:textId="2B967CE3" w:rsidR="003F7187" w:rsidRPr="003F7187" w:rsidRDefault="003F7187" w:rsidP="007C3B1F">
      <w:pPr>
        <w:pStyle w:val="ListParagraph"/>
        <w:numPr>
          <w:ilvl w:val="3"/>
          <w:numId w:val="3"/>
        </w:numPr>
        <w:rPr>
          <w:color w:val="0563C1" w:themeColor="hyperlink"/>
          <w:u w:val="single"/>
        </w:rPr>
      </w:pPr>
      <w:r>
        <w:lastRenderedPageBreak/>
        <w:t>If a Parent Tree has been tested for one or more genetic traits, the Tested field should be set to Yes.</w:t>
      </w:r>
      <w:r w:rsidR="0026186A">
        <w:t xml:space="preserve">  If there is no intent to test a Parent Tree, but the breeding program wants to retain information in SPAR, this field can be set to No.</w:t>
      </w:r>
    </w:p>
    <w:p w14:paraId="0ED96D6C" w14:textId="75EE3548" w:rsidR="003F7187" w:rsidRPr="003F7187" w:rsidRDefault="003F7187" w:rsidP="007C3B1F">
      <w:pPr>
        <w:pStyle w:val="ListParagraph"/>
        <w:numPr>
          <w:ilvl w:val="3"/>
          <w:numId w:val="3"/>
        </w:numPr>
        <w:rPr>
          <w:color w:val="0563C1" w:themeColor="hyperlink"/>
          <w:u w:val="single"/>
        </w:rPr>
      </w:pPr>
      <w:r>
        <w:t>When a Parent Tree is a Natural Stand selection from a Plus Tree or Provenance selection, the Location (text), Natural Stand Seed Planning Zone, Latitude, Longitude, Elevation and BEC information must be entered.</w:t>
      </w:r>
    </w:p>
    <w:p w14:paraId="4E7F0D02" w14:textId="2DBBC8A4" w:rsidR="003F7187" w:rsidRPr="007C3B1F" w:rsidRDefault="003F7187" w:rsidP="007C3B1F">
      <w:pPr>
        <w:pStyle w:val="ListParagraph"/>
        <w:numPr>
          <w:ilvl w:val="3"/>
          <w:numId w:val="3"/>
        </w:numPr>
        <w:rPr>
          <w:color w:val="0563C1" w:themeColor="hyperlink"/>
          <w:u w:val="single"/>
        </w:rPr>
      </w:pPr>
      <w:r>
        <w:t xml:space="preserve">SPAR will store the IDIR/name of the person entering the data and the date/time of entry.  If the data is later updated, the </w:t>
      </w:r>
      <w:proofErr w:type="spellStart"/>
      <w:r>
        <w:t>user</w:t>
      </w:r>
      <w:r w:rsidR="00801309">
        <w:t>id</w:t>
      </w:r>
      <w:proofErr w:type="spellEnd"/>
      <w:r>
        <w:t xml:space="preserve"> and date/time for the revision is also stored in the table.</w:t>
      </w:r>
    </w:p>
    <w:p w14:paraId="1DEAE14A" w14:textId="77777777" w:rsidR="00E74F3E" w:rsidRPr="0038108B" w:rsidRDefault="00E74F3E" w:rsidP="00E74F3E">
      <w:pPr>
        <w:pStyle w:val="ListParagraph"/>
      </w:pPr>
    </w:p>
    <w:p w14:paraId="00748DC7" w14:textId="6F83E463" w:rsidR="0038108B" w:rsidRPr="00801309" w:rsidRDefault="00B04A96" w:rsidP="00B04A96">
      <w:pPr>
        <w:pStyle w:val="ListParagraph"/>
        <w:numPr>
          <w:ilvl w:val="0"/>
          <w:numId w:val="2"/>
        </w:numPr>
        <w:rPr>
          <w:b/>
          <w:bCs/>
        </w:rPr>
      </w:pPr>
      <w:r w:rsidRPr="00B04A96">
        <w:rPr>
          <w:b/>
          <w:bCs/>
        </w:rPr>
        <w:t>Table PARENT_TREE_SEED_PLAN_UNIT and Screen SPR505 Parent Tree Area of Use Maintenance</w:t>
      </w:r>
      <w:r w:rsidR="009330FA">
        <w:rPr>
          <w:b/>
          <w:bCs/>
        </w:rPr>
        <w:br/>
      </w:r>
      <w:r w:rsidR="009330FA">
        <w:t xml:space="preserve">The table has 2 columns, PARENT_TREE_ID and SEED_PLAN_UNIT_ID.  Each Parent Tree can be tested in one or more Seed Planning Units, so multiple entries </w:t>
      </w:r>
      <w:r w:rsidR="00D611D5">
        <w:t xml:space="preserve">in the table </w:t>
      </w:r>
      <w:r w:rsidR="009330FA">
        <w:t xml:space="preserve">are allowed.  </w:t>
      </w:r>
      <w:r w:rsidR="0026186A">
        <w:br/>
      </w:r>
      <w:r w:rsidR="009330FA" w:rsidRPr="0026186A">
        <w:rPr>
          <w:sz w:val="16"/>
          <w:szCs w:val="16"/>
        </w:rPr>
        <w:br/>
      </w:r>
      <w:r w:rsidR="009330FA">
        <w:t>The Parent Tree Area of Use Maintenance Screen has entry fields for Parent Tree N</w:t>
      </w:r>
      <w:r w:rsidR="00801309">
        <w:t>o. and Species.  Each Seed Planning Unit that a Parent Tree has been tested in must be entered on this screen before genetic quality data can be entered.  Entries can be made for multiple Seed Planning Units</w:t>
      </w:r>
      <w:r w:rsidR="00E37209">
        <w:t xml:space="preserve"> for each Parent Tree</w:t>
      </w:r>
      <w:r w:rsidR="00801309">
        <w:t>.</w:t>
      </w:r>
    </w:p>
    <w:p w14:paraId="4FDD7C72" w14:textId="7EFBF974" w:rsidR="00801309" w:rsidRDefault="00801309" w:rsidP="00801309">
      <w:pPr>
        <w:pStyle w:val="ListParagraph"/>
        <w:rPr>
          <w:b/>
          <w:bCs/>
        </w:rPr>
      </w:pPr>
    </w:p>
    <w:p w14:paraId="0BCBB39B" w14:textId="77777777" w:rsidR="00801309" w:rsidRDefault="00801309" w:rsidP="00801309">
      <w:pPr>
        <w:pStyle w:val="ListParagraph"/>
        <w:numPr>
          <w:ilvl w:val="0"/>
          <w:numId w:val="2"/>
        </w:numPr>
        <w:rPr>
          <w:b/>
          <w:bCs/>
        </w:rPr>
      </w:pPr>
      <w:r>
        <w:rPr>
          <w:b/>
          <w:bCs/>
        </w:rPr>
        <w:t>Table PARENT_TREE_ORCHARD and Screen SPR510 Parent Tree Orchard Maintenance</w:t>
      </w:r>
    </w:p>
    <w:p w14:paraId="239DCFC7" w14:textId="5DB871FA" w:rsidR="00801309" w:rsidRDefault="00801309" w:rsidP="00801309">
      <w:pPr>
        <w:pStyle w:val="ListParagraph"/>
      </w:pPr>
      <w:r>
        <w:t>The table has several columns, including PARENT_TREE_ID, ORCHARD_ID and NUMBER_OF _RAMETS, plus Userid and date/time for the original entry and last update.</w:t>
      </w:r>
      <w:r w:rsidR="0026186A">
        <w:br/>
      </w:r>
      <w:r w:rsidRPr="0026186A">
        <w:rPr>
          <w:sz w:val="16"/>
          <w:szCs w:val="16"/>
        </w:rPr>
        <w:br/>
      </w:r>
      <w:r>
        <w:t xml:space="preserve">The Parent Tree Orchard Maintenance screen is used by an </w:t>
      </w:r>
      <w:r w:rsidR="00E37209">
        <w:t>o</w:t>
      </w:r>
      <w:r>
        <w:t xml:space="preserve">rchard </w:t>
      </w:r>
      <w:r w:rsidR="00E37209">
        <w:t>m</w:t>
      </w:r>
      <w:r>
        <w:t>anager to enter each Parent Tree No. and No. of Ramets of each</w:t>
      </w:r>
      <w:r w:rsidR="00D611D5">
        <w:t xml:space="preserve"> parent</w:t>
      </w:r>
      <w:r>
        <w:t xml:space="preserve">.  Species is not required </w:t>
      </w:r>
      <w:r w:rsidR="00D611D5">
        <w:t xml:space="preserve">because each </w:t>
      </w:r>
      <w:r>
        <w:t xml:space="preserve">Orchard is identified by Species on </w:t>
      </w:r>
      <w:r w:rsidR="00D611D5">
        <w:t>the Orchard Maintenance screen and table</w:t>
      </w:r>
      <w:r w:rsidR="00E37209">
        <w:t>. M</w:t>
      </w:r>
      <w:r w:rsidR="00D611D5">
        <w:t>ultiple</w:t>
      </w:r>
      <w:r w:rsidR="00E37209">
        <w:t xml:space="preserve"> Parent Tree/Ramet entries can be made </w:t>
      </w:r>
      <w:r w:rsidR="00D611D5">
        <w:t xml:space="preserve">on the screen </w:t>
      </w:r>
      <w:r w:rsidR="00E37209">
        <w:t xml:space="preserve">before saving the data.  Orchard managers should update the number of ramets for each parent tree each year as orchards are rogued or new ramets planted. No. of Ramets is mandatory data on this screen, although some older orchard data was entered in SPAR via a data load in 2005 when the ramet numbers were not available, so </w:t>
      </w:r>
      <w:r w:rsidR="00D611D5">
        <w:t>older orchards may have no entries for ramets</w:t>
      </w:r>
      <w:r w:rsidR="00E37209">
        <w:t>.</w:t>
      </w:r>
    </w:p>
    <w:p w14:paraId="2A4CE99B" w14:textId="4AA334FE" w:rsidR="00E37209" w:rsidRDefault="00E37209" w:rsidP="00801309">
      <w:pPr>
        <w:pStyle w:val="ListParagraph"/>
      </w:pPr>
    </w:p>
    <w:p w14:paraId="62DD2405" w14:textId="78DCB4DB" w:rsidR="005C3365" w:rsidRPr="005C3365" w:rsidRDefault="005C3365" w:rsidP="00F97F20">
      <w:pPr>
        <w:pStyle w:val="ListParagraph"/>
        <w:numPr>
          <w:ilvl w:val="0"/>
          <w:numId w:val="2"/>
        </w:numPr>
        <w:rPr>
          <w:b/>
          <w:bCs/>
        </w:rPr>
      </w:pPr>
      <w:r>
        <w:rPr>
          <w:b/>
          <w:bCs/>
        </w:rPr>
        <w:t>Table RESEARCH_PROJECT</w:t>
      </w:r>
      <w:r>
        <w:rPr>
          <w:b/>
          <w:bCs/>
        </w:rPr>
        <w:br/>
      </w:r>
      <w:r>
        <w:t>This table was created in the Oracle database when the Parent Tree tables were created so that test data could be connected to Research Project IDs.  The original data for this table was in another database format by Research Branch.  The column RESEARCH_PROJECT_ID is used to create the identifiers for Parent Tree Tests.</w:t>
      </w:r>
    </w:p>
    <w:p w14:paraId="46133F34" w14:textId="77777777" w:rsidR="005C3365" w:rsidRDefault="005C3365" w:rsidP="005C3365">
      <w:pPr>
        <w:pStyle w:val="ListParagraph"/>
        <w:rPr>
          <w:b/>
          <w:bCs/>
        </w:rPr>
      </w:pPr>
    </w:p>
    <w:p w14:paraId="4E1DA338" w14:textId="18A7AD73" w:rsidR="00DC38C2" w:rsidRPr="00DC38C2" w:rsidRDefault="00F97F20" w:rsidP="00F97F20">
      <w:pPr>
        <w:pStyle w:val="ListParagraph"/>
        <w:numPr>
          <w:ilvl w:val="0"/>
          <w:numId w:val="2"/>
        </w:numPr>
        <w:rPr>
          <w:b/>
          <w:bCs/>
        </w:rPr>
      </w:pPr>
      <w:r>
        <w:rPr>
          <w:b/>
          <w:bCs/>
        </w:rPr>
        <w:t>Table</w:t>
      </w:r>
      <w:r w:rsidR="005C3365">
        <w:rPr>
          <w:b/>
          <w:bCs/>
        </w:rPr>
        <w:t>s RESEARCH_TEST and RESEARCH</w:t>
      </w:r>
      <w:r>
        <w:rPr>
          <w:b/>
          <w:bCs/>
        </w:rPr>
        <w:t>_TEST</w:t>
      </w:r>
      <w:r w:rsidR="005C3365">
        <w:rPr>
          <w:b/>
          <w:bCs/>
        </w:rPr>
        <w:t>_SERIES</w:t>
      </w:r>
      <w:r>
        <w:rPr>
          <w:b/>
          <w:bCs/>
        </w:rPr>
        <w:t xml:space="preserve"> and Screen SPR515 Parent Tree Test Maintenance</w:t>
      </w:r>
      <w:r w:rsidR="0026186A">
        <w:rPr>
          <w:b/>
          <w:bCs/>
        </w:rPr>
        <w:br/>
      </w:r>
      <w:bookmarkStart w:id="2" w:name="_Hlk63777077"/>
      <w:r w:rsidR="005C3365">
        <w:t>RESEARCH_TEST</w:t>
      </w:r>
      <w:r w:rsidR="0026186A">
        <w:t xml:space="preserve"> has several columns</w:t>
      </w:r>
      <w:r w:rsidR="005C3365">
        <w:t xml:space="preserve"> th</w:t>
      </w:r>
      <w:r w:rsidR="00DC38C2">
        <w:t xml:space="preserve">at connect a RESEARCH_PROJECT_ID to an identifier in SPAR for Parent Tree test results, the RESEARCH_TEST_ID and associated data columns. </w:t>
      </w:r>
      <w:r w:rsidR="00F67149">
        <w:t xml:space="preserve"> RESEARCH_TEST_SERIES is an additional table for data on multiple series of tests.</w:t>
      </w:r>
      <w:r w:rsidR="00F67149">
        <w:br/>
      </w:r>
      <w:r w:rsidR="00DC38C2">
        <w:t xml:space="preserve"> </w:t>
      </w:r>
      <w:r w:rsidR="00DC38C2">
        <w:br/>
        <w:t xml:space="preserve">The Parent Tree Test Maintenance screen is used to enter data on research tests </w:t>
      </w:r>
      <w:r w:rsidR="00F27B00">
        <w:t>that will enable entry of breeding values on the Parent Tree Genetic Quality Maintenance screen.  On the Test Maintenance screen</w:t>
      </w:r>
      <w:r w:rsidR="00DC38C2">
        <w:t xml:space="preserve">, the user enters:   </w:t>
      </w:r>
    </w:p>
    <w:p w14:paraId="0C671926" w14:textId="1AC708D3" w:rsidR="00DC38C2" w:rsidRPr="007C3B1F" w:rsidRDefault="00DC38C2" w:rsidP="00DC38C2">
      <w:pPr>
        <w:pStyle w:val="ListParagraph"/>
        <w:numPr>
          <w:ilvl w:val="3"/>
          <w:numId w:val="3"/>
        </w:numPr>
        <w:rPr>
          <w:color w:val="0563C1" w:themeColor="hyperlink"/>
          <w:u w:val="single"/>
        </w:rPr>
      </w:pPr>
      <w:bookmarkStart w:id="3" w:name="_Hlk63881769"/>
      <w:r>
        <w:t xml:space="preserve">a Local Test Number that will be used in SPAR for Parent Tree test results.  It may be the same as the Research Project.  </w:t>
      </w:r>
    </w:p>
    <w:p w14:paraId="6A3C78DB" w14:textId="728840BE" w:rsidR="00DC38C2" w:rsidRPr="00F67149" w:rsidRDefault="00DC38C2" w:rsidP="00DC38C2">
      <w:pPr>
        <w:pStyle w:val="ListParagraph"/>
        <w:numPr>
          <w:ilvl w:val="3"/>
          <w:numId w:val="3"/>
        </w:numPr>
        <w:rPr>
          <w:color w:val="0563C1" w:themeColor="hyperlink"/>
          <w:u w:val="single"/>
        </w:rPr>
      </w:pPr>
      <w:r>
        <w:lastRenderedPageBreak/>
        <w:t>Mandatory fields are the Research EP No., Species and Test Type (</w:t>
      </w:r>
      <w:r w:rsidR="00F67149">
        <w:t xml:space="preserve">e.g. open-pollinated, diallel, full-sub, half-sib, </w:t>
      </w:r>
      <w:proofErr w:type="spellStart"/>
      <w:r w:rsidR="00F67149">
        <w:t>polycross</w:t>
      </w:r>
      <w:proofErr w:type="spellEnd"/>
      <w:r w:rsidR="00F67149">
        <w:t>)</w:t>
      </w:r>
      <w:r>
        <w:t xml:space="preserve">.  </w:t>
      </w:r>
    </w:p>
    <w:p w14:paraId="7028A4D8" w14:textId="35B3A546" w:rsidR="00F67149" w:rsidRPr="007C3B1F" w:rsidRDefault="00F67149" w:rsidP="00DC38C2">
      <w:pPr>
        <w:pStyle w:val="ListParagraph"/>
        <w:numPr>
          <w:ilvl w:val="3"/>
          <w:numId w:val="3"/>
        </w:numPr>
        <w:rPr>
          <w:color w:val="0563C1" w:themeColor="hyperlink"/>
          <w:u w:val="single"/>
        </w:rPr>
      </w:pPr>
      <w:r>
        <w:t>Optional fields are Local Test Name and Test Comment, which are used to provide further details.</w:t>
      </w:r>
    </w:p>
    <w:bookmarkEnd w:id="3"/>
    <w:p w14:paraId="2CF55049" w14:textId="447F8C9E" w:rsidR="00DC38C2" w:rsidRPr="007C3B1F" w:rsidRDefault="00F67149" w:rsidP="00DC38C2">
      <w:pPr>
        <w:pStyle w:val="ListParagraph"/>
        <w:numPr>
          <w:ilvl w:val="3"/>
          <w:numId w:val="3"/>
        </w:numPr>
        <w:rPr>
          <w:color w:val="0563C1" w:themeColor="hyperlink"/>
          <w:u w:val="single"/>
        </w:rPr>
      </w:pPr>
      <w:r>
        <w:t>Each Local Test Number must have one or more Test Series.  These are added on the same screen, with a Test Series Number created by the user and the Planting Year being mandatory.  The Comment field is optional, but useful for details on the series.</w:t>
      </w:r>
    </w:p>
    <w:p w14:paraId="620B8D3C" w14:textId="77777777" w:rsidR="00DC38C2" w:rsidRDefault="00DC38C2" w:rsidP="00DC38C2">
      <w:pPr>
        <w:pStyle w:val="ListParagraph"/>
      </w:pPr>
    </w:p>
    <w:p w14:paraId="7CF0D502" w14:textId="0C46F1C3" w:rsidR="0026186A" w:rsidRDefault="00B04A96" w:rsidP="0026186A">
      <w:pPr>
        <w:pStyle w:val="ListParagraph"/>
        <w:numPr>
          <w:ilvl w:val="0"/>
          <w:numId w:val="2"/>
        </w:numPr>
        <w:rPr>
          <w:b/>
          <w:bCs/>
        </w:rPr>
      </w:pPr>
      <w:bookmarkStart w:id="4" w:name="_Hlk63331221"/>
      <w:bookmarkEnd w:id="2"/>
      <w:r>
        <w:rPr>
          <w:b/>
          <w:bCs/>
        </w:rPr>
        <w:t>Table PARENT</w:t>
      </w:r>
      <w:r w:rsidR="00F97F20">
        <w:rPr>
          <w:b/>
          <w:bCs/>
        </w:rPr>
        <w:t>_</w:t>
      </w:r>
      <w:r>
        <w:rPr>
          <w:b/>
          <w:bCs/>
        </w:rPr>
        <w:t>TRE</w:t>
      </w:r>
      <w:r w:rsidR="00F97F20">
        <w:rPr>
          <w:b/>
          <w:bCs/>
        </w:rPr>
        <w:t>E_</w:t>
      </w:r>
      <w:r>
        <w:rPr>
          <w:b/>
          <w:bCs/>
        </w:rPr>
        <w:t xml:space="preserve"> GENETIC</w:t>
      </w:r>
      <w:r w:rsidR="00F97F20">
        <w:rPr>
          <w:b/>
          <w:bCs/>
        </w:rPr>
        <w:t>_</w:t>
      </w:r>
      <w:r>
        <w:rPr>
          <w:b/>
          <w:bCs/>
        </w:rPr>
        <w:t xml:space="preserve">QUALITY and Screen </w:t>
      </w:r>
      <w:r w:rsidR="00F97F20">
        <w:rPr>
          <w:b/>
          <w:bCs/>
        </w:rPr>
        <w:t xml:space="preserve">SPR520 </w:t>
      </w:r>
      <w:bookmarkStart w:id="5" w:name="_Hlk63881208"/>
      <w:r w:rsidR="00F97F20">
        <w:rPr>
          <w:b/>
          <w:bCs/>
        </w:rPr>
        <w:t>Parent Tree Genetic Quality Maintenance</w:t>
      </w:r>
      <w:bookmarkEnd w:id="5"/>
      <w:r w:rsidR="0026186A">
        <w:rPr>
          <w:b/>
          <w:bCs/>
        </w:rPr>
        <w:br/>
      </w:r>
      <w:r w:rsidR="0026186A">
        <w:t>The table has several columns</w:t>
      </w:r>
      <w:r w:rsidR="00AA22FF">
        <w:t xml:space="preserve"> including a unique identifier GENETIC_QUALITY_ID, RESEARCH_TEST_ID, RESEARCH_TEST_SERIES, PARENT_TREE_ID, SEED_PLAN_UNIT_ID, GENETIC_WORTH_CODE, GENETIC_QUALITY_VALUE and others.</w:t>
      </w:r>
      <w:r w:rsidR="0026186A">
        <w:br/>
      </w:r>
      <w:r w:rsidR="0026186A" w:rsidRPr="0026186A">
        <w:rPr>
          <w:sz w:val="16"/>
          <w:szCs w:val="16"/>
        </w:rPr>
        <w:br/>
      </w:r>
      <w:r w:rsidR="0026186A">
        <w:t xml:space="preserve">The </w:t>
      </w:r>
      <w:r w:rsidR="00AA22FF" w:rsidRPr="00AA22FF">
        <w:t>Parent Tree Genetic Quality Maintenance</w:t>
      </w:r>
      <w:r w:rsidR="00AA22FF">
        <w:t xml:space="preserve"> is where data is entered to relate </w:t>
      </w:r>
      <w:r w:rsidR="00F27B00">
        <w:t xml:space="preserve">Breeding Values for Parent Trees to a Research Test and Seed Planning Unit.  A user enters a Local Test No. and Test Series No. at the top of the screen, then clicks on ‘Go’.  A list screen appears where rows of breeding value data can be entered for parent trees: </w:t>
      </w:r>
    </w:p>
    <w:p w14:paraId="1B8E47C8" w14:textId="7244A2C8" w:rsidR="00F27B00" w:rsidRPr="007C3B1F" w:rsidRDefault="00F27B00" w:rsidP="00F27B00">
      <w:pPr>
        <w:pStyle w:val="ListParagraph"/>
        <w:numPr>
          <w:ilvl w:val="3"/>
          <w:numId w:val="3"/>
        </w:numPr>
        <w:rPr>
          <w:color w:val="0563C1" w:themeColor="hyperlink"/>
          <w:u w:val="single"/>
        </w:rPr>
      </w:pPr>
      <w:r>
        <w:t xml:space="preserve">Parent Tree No. (species not required as species of Local Test No. is assumed)  </w:t>
      </w:r>
    </w:p>
    <w:p w14:paraId="3C648ECF" w14:textId="02E68A3F" w:rsidR="00F27B00" w:rsidRPr="00F67149" w:rsidRDefault="00F27B00" w:rsidP="00F27B00">
      <w:pPr>
        <w:pStyle w:val="ListParagraph"/>
        <w:numPr>
          <w:ilvl w:val="3"/>
          <w:numId w:val="3"/>
        </w:numPr>
        <w:rPr>
          <w:color w:val="0563C1" w:themeColor="hyperlink"/>
          <w:u w:val="single"/>
        </w:rPr>
      </w:pPr>
      <w:r>
        <w:t xml:space="preserve">Value, which can be a positive or negative breeding value, with </w:t>
      </w:r>
      <w:r w:rsidR="00EB407E">
        <w:t>one decimal point allowed</w:t>
      </w:r>
    </w:p>
    <w:p w14:paraId="78C77C27" w14:textId="4E4A1449" w:rsidR="00F27B00" w:rsidRPr="00EB407E" w:rsidRDefault="00EB407E" w:rsidP="00F27B00">
      <w:pPr>
        <w:pStyle w:val="ListParagraph"/>
        <w:numPr>
          <w:ilvl w:val="3"/>
          <w:numId w:val="3"/>
        </w:numPr>
        <w:rPr>
          <w:color w:val="0563C1" w:themeColor="hyperlink"/>
          <w:u w:val="single"/>
        </w:rPr>
      </w:pPr>
      <w:r>
        <w:t>Area of Use (SPU)</w:t>
      </w:r>
    </w:p>
    <w:p w14:paraId="0AF91BB3" w14:textId="6981BE12" w:rsidR="00EB407E" w:rsidRPr="00EB407E" w:rsidRDefault="00EB407E" w:rsidP="00F27B00">
      <w:pPr>
        <w:pStyle w:val="ListParagraph"/>
        <w:numPr>
          <w:ilvl w:val="3"/>
          <w:numId w:val="3"/>
        </w:numPr>
        <w:rPr>
          <w:color w:val="0563C1" w:themeColor="hyperlink"/>
          <w:u w:val="single"/>
        </w:rPr>
      </w:pPr>
      <w:r>
        <w:t>Genetic Quality Trait (e.g. Volume Growth, Wood Density, with a total of 12 traits available)</w:t>
      </w:r>
    </w:p>
    <w:p w14:paraId="3165A2DD" w14:textId="39D1FBE1" w:rsidR="00EB407E" w:rsidRPr="00EB407E" w:rsidRDefault="00EB407E" w:rsidP="00F27B00">
      <w:pPr>
        <w:pStyle w:val="ListParagraph"/>
        <w:numPr>
          <w:ilvl w:val="3"/>
          <w:numId w:val="3"/>
        </w:numPr>
        <w:rPr>
          <w:color w:val="0563C1" w:themeColor="hyperlink"/>
          <w:u w:val="single"/>
        </w:rPr>
      </w:pPr>
      <w:r>
        <w:t>Type – Breeding Value or Clonal Value (latter being used for vegetative material)</w:t>
      </w:r>
    </w:p>
    <w:p w14:paraId="47B8B3FD" w14:textId="6EBA82D1" w:rsidR="00EB407E" w:rsidRPr="00EB407E" w:rsidRDefault="00EB407E" w:rsidP="00F27B00">
      <w:pPr>
        <w:pStyle w:val="ListParagraph"/>
        <w:numPr>
          <w:ilvl w:val="3"/>
          <w:numId w:val="3"/>
        </w:numPr>
        <w:rPr>
          <w:color w:val="0563C1" w:themeColor="hyperlink"/>
          <w:u w:val="single"/>
        </w:rPr>
      </w:pPr>
      <w:r>
        <w:t>Assessment Age and Assessment Year – i.e. when the tests were measured</w:t>
      </w:r>
    </w:p>
    <w:p w14:paraId="04398564" w14:textId="2D14732B" w:rsidR="00EB407E" w:rsidRPr="007C3B1F" w:rsidRDefault="00EB407E" w:rsidP="00F27B00">
      <w:pPr>
        <w:pStyle w:val="ListParagraph"/>
        <w:numPr>
          <w:ilvl w:val="3"/>
          <w:numId w:val="3"/>
        </w:numPr>
        <w:rPr>
          <w:color w:val="0563C1" w:themeColor="hyperlink"/>
          <w:u w:val="single"/>
        </w:rPr>
      </w:pPr>
      <w:r>
        <w:t>Used in GW Calc – this field flags which breeding values will be used in the Genetic Worth (GW) calculation on the Seedlot Registration screens.  Only one combination of a Parent Tree No. and Area of Use (SPU) can be set to “Y”.  If new values are added in a later Assessment Year and Age and set to “Yes”, then other Genetic Quality values for the same Parent Tree No. and SPU are changed to “No” by the system.</w:t>
      </w:r>
    </w:p>
    <w:p w14:paraId="4454AC5D" w14:textId="3E28AB62" w:rsidR="00B04A96" w:rsidRPr="0026186A" w:rsidRDefault="00B04A96" w:rsidP="0026186A">
      <w:pPr>
        <w:rPr>
          <w:b/>
          <w:bCs/>
        </w:rPr>
      </w:pPr>
    </w:p>
    <w:p w14:paraId="3E74467B" w14:textId="3E18E9D4" w:rsidR="000D3595" w:rsidRDefault="000D3595" w:rsidP="000D3595">
      <w:pPr>
        <w:pStyle w:val="Heading2"/>
        <w:spacing w:before="120" w:after="240"/>
        <w:rPr>
          <w:b/>
          <w:bCs/>
        </w:rPr>
      </w:pPr>
      <w:r w:rsidRPr="0038108B">
        <w:rPr>
          <w:b/>
          <w:bCs/>
        </w:rPr>
        <w:t xml:space="preserve">SPAR </w:t>
      </w:r>
      <w:r>
        <w:rPr>
          <w:b/>
          <w:bCs/>
        </w:rPr>
        <w:t xml:space="preserve">Seedlot Registration from Tested </w:t>
      </w:r>
      <w:r w:rsidRPr="0038108B">
        <w:rPr>
          <w:b/>
          <w:bCs/>
        </w:rPr>
        <w:t>Parent Tree</w:t>
      </w:r>
      <w:r>
        <w:rPr>
          <w:b/>
          <w:bCs/>
        </w:rPr>
        <w:t xml:space="preserve">s - </w:t>
      </w:r>
      <w:r w:rsidRPr="0038108B">
        <w:rPr>
          <w:b/>
          <w:bCs/>
        </w:rPr>
        <w:t>Data Model and Data Entry Screens</w:t>
      </w:r>
    </w:p>
    <w:p w14:paraId="4D50CB3F" w14:textId="2C2215AF" w:rsidR="00F97F20" w:rsidRPr="000D3595" w:rsidRDefault="000D3595" w:rsidP="00F97F20">
      <w:pPr>
        <w:rPr>
          <w:i/>
          <w:iCs/>
        </w:rPr>
      </w:pPr>
      <w:r>
        <w:rPr>
          <w:i/>
          <w:iCs/>
        </w:rPr>
        <w:t>T</w:t>
      </w:r>
      <w:r w:rsidR="009C1E4E">
        <w:rPr>
          <w:i/>
          <w:iCs/>
        </w:rPr>
        <w:t xml:space="preserve">his section can be added if </w:t>
      </w:r>
      <w:r w:rsidR="00FC7275">
        <w:rPr>
          <w:i/>
          <w:iCs/>
        </w:rPr>
        <w:t>needed.</w:t>
      </w:r>
    </w:p>
    <w:bookmarkEnd w:id="4"/>
    <w:p w14:paraId="453B7E40" w14:textId="77777777" w:rsidR="00B04A96" w:rsidRPr="00B04A96" w:rsidRDefault="00B04A96" w:rsidP="00B04A96">
      <w:pPr>
        <w:rPr>
          <w:b/>
          <w:bCs/>
        </w:rPr>
      </w:pPr>
    </w:p>
    <w:p w14:paraId="777CD3BF" w14:textId="77777777" w:rsidR="00B04A96" w:rsidRDefault="00B04A96" w:rsidP="00B04A96"/>
    <w:p w14:paraId="2B1C841A" w14:textId="0E201FF8" w:rsidR="00B04A96" w:rsidRPr="0038108B" w:rsidRDefault="00B04A96" w:rsidP="00B04A96">
      <w:r>
        <w:tab/>
      </w:r>
    </w:p>
    <w:p w14:paraId="1FB70DB6" w14:textId="49ABE092" w:rsidR="000119BC" w:rsidRDefault="000119BC" w:rsidP="000119BC"/>
    <w:p w14:paraId="61D32212" w14:textId="7BCEEEFE" w:rsidR="009E1AF1" w:rsidRDefault="009E1AF1" w:rsidP="000119BC"/>
    <w:p w14:paraId="4CB37A0A" w14:textId="1C5D9D8A" w:rsidR="009E1AF1" w:rsidRDefault="009E1AF1">
      <w:r>
        <w:br w:type="page"/>
      </w:r>
    </w:p>
    <w:p w14:paraId="543EA1E6" w14:textId="3EF6739D" w:rsidR="000D3595" w:rsidRPr="000D3595" w:rsidRDefault="000D3595" w:rsidP="000D3595">
      <w:pPr>
        <w:pStyle w:val="Heading3"/>
        <w:rPr>
          <w:b/>
          <w:bCs/>
        </w:rPr>
      </w:pPr>
      <w:r w:rsidRPr="000D3595">
        <w:rPr>
          <w:b/>
          <w:bCs/>
        </w:rPr>
        <w:lastRenderedPageBreak/>
        <w:t>Links to Entity Relationship Diagrams (ERD) and Database Entity and Attribute Reports – will be zipped in with file once complete</w:t>
      </w:r>
    </w:p>
    <w:p w14:paraId="06583C75" w14:textId="77777777" w:rsidR="000D3595" w:rsidRDefault="000D3595" w:rsidP="000119BC"/>
    <w:p w14:paraId="4E716AAF" w14:textId="3F1C7CDF" w:rsidR="009E1AF1" w:rsidRDefault="00686431" w:rsidP="000119BC">
      <w:hyperlink r:id="rId9" w:history="1">
        <w:r w:rsidR="009E1AF1" w:rsidRPr="009E1AF1">
          <w:rPr>
            <w:rStyle w:val="Hyperlink"/>
          </w:rPr>
          <w:t>Parent Tree ERD.pdf</w:t>
        </w:r>
      </w:hyperlink>
    </w:p>
    <w:p w14:paraId="5CBB4097" w14:textId="1D271B5C" w:rsidR="009E1AF1" w:rsidRDefault="00686431" w:rsidP="000119BC">
      <w:hyperlink r:id="rId10" w:history="1">
        <w:r w:rsidR="009E1AF1" w:rsidRPr="009E1AF1">
          <w:rPr>
            <w:rStyle w:val="Hyperlink"/>
          </w:rPr>
          <w:t>Parent Tree Testing ERD.pdf</w:t>
        </w:r>
      </w:hyperlink>
    </w:p>
    <w:p w14:paraId="3D5505CB" w14:textId="781A2E33" w:rsidR="009E1AF1" w:rsidRDefault="00686431" w:rsidP="000119BC">
      <w:pPr>
        <w:rPr>
          <w:rStyle w:val="Hyperlink"/>
        </w:rPr>
      </w:pPr>
      <w:hyperlink r:id="rId11" w:history="1">
        <w:r w:rsidR="009E1AF1" w:rsidRPr="009E1AF1">
          <w:rPr>
            <w:rStyle w:val="Hyperlink"/>
          </w:rPr>
          <w:t>Seedlot ERD.pdf</w:t>
        </w:r>
      </w:hyperlink>
    </w:p>
    <w:p w14:paraId="3D1E80CD" w14:textId="2073BC9A" w:rsidR="00E74F3E" w:rsidRDefault="00686431" w:rsidP="000119BC">
      <w:hyperlink r:id="rId12" w:history="1">
        <w:r w:rsidR="00E74F3E" w:rsidRPr="00E74F3E">
          <w:rPr>
            <w:rStyle w:val="Hyperlink"/>
          </w:rPr>
          <w:t>SPAR_ENT_ATT.pdf</w:t>
        </w:r>
      </w:hyperlink>
    </w:p>
    <w:bookmarkStart w:id="6" w:name="_Hlk63330597"/>
    <w:p w14:paraId="7F1210E9" w14:textId="742C5CC2" w:rsidR="00E74F3E" w:rsidRDefault="00E74F3E" w:rsidP="000119BC">
      <w:r>
        <w:fldChar w:fldCharType="begin"/>
      </w:r>
      <w:r w:rsidR="000D3595">
        <w:instrText>HYPERLINK "C:\\Users\\szede\\Documents\\!Work\\Parent Tree SPAR History\\Spar Table and Column Report.pdf"</w:instrText>
      </w:r>
      <w:r>
        <w:fldChar w:fldCharType="separate"/>
      </w:r>
      <w:r w:rsidRPr="00E74F3E">
        <w:rPr>
          <w:rStyle w:val="Hyperlink"/>
        </w:rPr>
        <w:t>Spar Table and Column Report.pdf</w:t>
      </w:r>
      <w:r>
        <w:fldChar w:fldCharType="end"/>
      </w:r>
      <w:bookmarkEnd w:id="6"/>
    </w:p>
    <w:p w14:paraId="52076B7A" w14:textId="5FF8E1DA" w:rsidR="007142AA" w:rsidRDefault="007142AA" w:rsidP="000119BC"/>
    <w:p w14:paraId="7CEF0D5C" w14:textId="77777777" w:rsidR="00541063" w:rsidRDefault="00541063" w:rsidP="00DD5D84">
      <w:pPr>
        <w:pStyle w:val="ListParagraph"/>
      </w:pPr>
    </w:p>
    <w:p w14:paraId="7EC63464" w14:textId="14D4D6B8" w:rsidR="0077146A" w:rsidRDefault="0077146A" w:rsidP="002A0F2C"/>
    <w:p w14:paraId="443E0405" w14:textId="77777777" w:rsidR="0077146A" w:rsidRPr="002A0F2C" w:rsidRDefault="0077146A" w:rsidP="002A0F2C"/>
    <w:sectPr w:rsidR="0077146A" w:rsidRPr="002A0F2C" w:rsidSect="00995636">
      <w:headerReference w:type="default" r:id="rId13"/>
      <w:footerReference w:type="default" r:id="rId14"/>
      <w:pgSz w:w="12240" w:h="15840" w:code="1"/>
      <w:pgMar w:top="1134" w:right="1021" w:bottom="102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AB529C" w14:textId="77777777" w:rsidR="00686431" w:rsidRDefault="00686431" w:rsidP="00995636">
      <w:pPr>
        <w:spacing w:after="0" w:line="240" w:lineRule="auto"/>
      </w:pPr>
      <w:r>
        <w:separator/>
      </w:r>
    </w:p>
  </w:endnote>
  <w:endnote w:type="continuationSeparator" w:id="0">
    <w:p w14:paraId="208BEE73" w14:textId="77777777" w:rsidR="00686431" w:rsidRDefault="00686431" w:rsidP="00995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1450847"/>
      <w:docPartObj>
        <w:docPartGallery w:val="Page Numbers (Bottom of Page)"/>
        <w:docPartUnique/>
      </w:docPartObj>
    </w:sdtPr>
    <w:sdtEndPr>
      <w:rPr>
        <w:noProof/>
      </w:rPr>
    </w:sdtEndPr>
    <w:sdtContent>
      <w:p w14:paraId="52FBADF3" w14:textId="6AE88800" w:rsidR="00995636" w:rsidRDefault="00FC7275">
        <w:pPr>
          <w:pStyle w:val="Footer"/>
          <w:jc w:val="right"/>
        </w:pPr>
        <w:r>
          <w:t xml:space="preserve">2021-03-03 – Susan Zedel – page </w:t>
        </w:r>
        <w:r w:rsidR="00995636">
          <w:fldChar w:fldCharType="begin"/>
        </w:r>
        <w:r w:rsidR="00995636">
          <w:instrText xml:space="preserve"> PAGE   \* MERGEFORMAT </w:instrText>
        </w:r>
        <w:r w:rsidR="00995636">
          <w:fldChar w:fldCharType="separate"/>
        </w:r>
        <w:r w:rsidR="00995636">
          <w:rPr>
            <w:noProof/>
          </w:rPr>
          <w:t>2</w:t>
        </w:r>
        <w:r w:rsidR="00995636">
          <w:rPr>
            <w:noProof/>
          </w:rPr>
          <w:fldChar w:fldCharType="end"/>
        </w:r>
      </w:p>
    </w:sdtContent>
  </w:sdt>
  <w:p w14:paraId="775A6B5C" w14:textId="48683748" w:rsidR="00995636" w:rsidRDefault="0099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3B4E2" w14:textId="77777777" w:rsidR="00686431" w:rsidRDefault="00686431" w:rsidP="00995636">
      <w:pPr>
        <w:spacing w:after="0" w:line="240" w:lineRule="auto"/>
      </w:pPr>
      <w:r>
        <w:separator/>
      </w:r>
    </w:p>
  </w:footnote>
  <w:footnote w:type="continuationSeparator" w:id="0">
    <w:p w14:paraId="3956FD81" w14:textId="77777777" w:rsidR="00686431" w:rsidRDefault="00686431" w:rsidP="00995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4D72E" w14:textId="496462FB" w:rsidR="00995636" w:rsidRDefault="00995636">
    <w:pPr>
      <w:pStyle w:val="Header"/>
    </w:pPr>
    <w:r>
      <w:tab/>
    </w:r>
    <w:r>
      <w:tab/>
    </w:r>
  </w:p>
  <w:p w14:paraId="7666B9C4" w14:textId="77777777" w:rsidR="00995636" w:rsidRDefault="00995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F76A0"/>
    <w:multiLevelType w:val="hybridMultilevel"/>
    <w:tmpl w:val="7286E2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39A4067"/>
    <w:multiLevelType w:val="multilevel"/>
    <w:tmpl w:val="1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71175EC5"/>
    <w:multiLevelType w:val="hybridMultilevel"/>
    <w:tmpl w:val="75A6C13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F2C"/>
    <w:rsid w:val="000119BC"/>
    <w:rsid w:val="000D3595"/>
    <w:rsid w:val="0026186A"/>
    <w:rsid w:val="002A0F2C"/>
    <w:rsid w:val="00330900"/>
    <w:rsid w:val="0038108B"/>
    <w:rsid w:val="003F7187"/>
    <w:rsid w:val="00541063"/>
    <w:rsid w:val="005C3365"/>
    <w:rsid w:val="00686431"/>
    <w:rsid w:val="007142AA"/>
    <w:rsid w:val="0077146A"/>
    <w:rsid w:val="007C3B1F"/>
    <w:rsid w:val="007D4A7D"/>
    <w:rsid w:val="00801309"/>
    <w:rsid w:val="00826C26"/>
    <w:rsid w:val="009330FA"/>
    <w:rsid w:val="009640C0"/>
    <w:rsid w:val="00995636"/>
    <w:rsid w:val="009C1E4E"/>
    <w:rsid w:val="009E1AF1"/>
    <w:rsid w:val="00AA22FF"/>
    <w:rsid w:val="00AB263F"/>
    <w:rsid w:val="00B04A96"/>
    <w:rsid w:val="00CA2B16"/>
    <w:rsid w:val="00CC49D7"/>
    <w:rsid w:val="00D611D5"/>
    <w:rsid w:val="00D67F84"/>
    <w:rsid w:val="00D7601D"/>
    <w:rsid w:val="00DC38C2"/>
    <w:rsid w:val="00DD5D84"/>
    <w:rsid w:val="00DF18C3"/>
    <w:rsid w:val="00DF6ECA"/>
    <w:rsid w:val="00E37209"/>
    <w:rsid w:val="00E619CA"/>
    <w:rsid w:val="00E74F3E"/>
    <w:rsid w:val="00EB407E"/>
    <w:rsid w:val="00EC539A"/>
    <w:rsid w:val="00F27B00"/>
    <w:rsid w:val="00F36F1F"/>
    <w:rsid w:val="00F67149"/>
    <w:rsid w:val="00F97F20"/>
    <w:rsid w:val="00FC4181"/>
    <w:rsid w:val="00FC72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79220"/>
  <w15:chartTrackingRefBased/>
  <w15:docId w15:val="{045E3CB5-9752-4A51-86D8-EF447E9B0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F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0F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D35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F2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A0F2C"/>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7146A"/>
    <w:pPr>
      <w:ind w:left="720"/>
      <w:contextualSpacing/>
    </w:pPr>
  </w:style>
  <w:style w:type="character" w:styleId="Hyperlink">
    <w:name w:val="Hyperlink"/>
    <w:basedOn w:val="DefaultParagraphFont"/>
    <w:uiPriority w:val="99"/>
    <w:unhideWhenUsed/>
    <w:rsid w:val="009E1AF1"/>
    <w:rPr>
      <w:color w:val="0563C1" w:themeColor="hyperlink"/>
      <w:u w:val="single"/>
    </w:rPr>
  </w:style>
  <w:style w:type="character" w:styleId="UnresolvedMention">
    <w:name w:val="Unresolved Mention"/>
    <w:basedOn w:val="DefaultParagraphFont"/>
    <w:uiPriority w:val="99"/>
    <w:semiHidden/>
    <w:unhideWhenUsed/>
    <w:rsid w:val="009E1AF1"/>
    <w:rPr>
      <w:color w:val="605E5C"/>
      <w:shd w:val="clear" w:color="auto" w:fill="E1DFDD"/>
    </w:rPr>
  </w:style>
  <w:style w:type="character" w:styleId="FollowedHyperlink">
    <w:name w:val="FollowedHyperlink"/>
    <w:basedOn w:val="DefaultParagraphFont"/>
    <w:uiPriority w:val="99"/>
    <w:semiHidden/>
    <w:unhideWhenUsed/>
    <w:rsid w:val="009330FA"/>
    <w:rPr>
      <w:color w:val="954F72" w:themeColor="followedHyperlink"/>
      <w:u w:val="single"/>
    </w:rPr>
  </w:style>
  <w:style w:type="paragraph" w:styleId="Header">
    <w:name w:val="header"/>
    <w:basedOn w:val="Normal"/>
    <w:link w:val="HeaderChar"/>
    <w:uiPriority w:val="99"/>
    <w:unhideWhenUsed/>
    <w:rsid w:val="00995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636"/>
  </w:style>
  <w:style w:type="paragraph" w:styleId="Footer">
    <w:name w:val="footer"/>
    <w:basedOn w:val="Normal"/>
    <w:link w:val="FooterChar"/>
    <w:uiPriority w:val="99"/>
    <w:unhideWhenUsed/>
    <w:rsid w:val="00995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636"/>
  </w:style>
  <w:style w:type="character" w:customStyle="1" w:styleId="Heading3Char">
    <w:name w:val="Heading 3 Char"/>
    <w:basedOn w:val="DefaultParagraphFont"/>
    <w:link w:val="Heading3"/>
    <w:uiPriority w:val="9"/>
    <w:rsid w:val="000D359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szede\Documents\!Work\Parent%20Tree%20SPAR%20History\Parent%20Tree%20ERD.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szede\Documents\!Work\Parent%20Tree%20SPAR%20History\Spar%20Table%20and%20Column%20Report.pdf" TargetMode="External"/><Relationship Id="rId12" Type="http://schemas.openxmlformats.org/officeDocument/2006/relationships/hyperlink" Target="file:///C:\Users\szede\Documents\!Work\Parent%20Tree%20SPAR%20History\SPAR_ENT_ATT.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szede\Documents\!Work\Parent%20Tree%20SPAR%20History\Seedlot%20ERD.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szede\Documents\!Work\Parent%20Tree%20SPAR%20History\Parent%20Tree%20Testing%20ERD.pdf" TargetMode="External"/><Relationship Id="rId4" Type="http://schemas.openxmlformats.org/officeDocument/2006/relationships/webSettings" Target="webSettings.xml"/><Relationship Id="rId9" Type="http://schemas.openxmlformats.org/officeDocument/2006/relationships/hyperlink" Target="file:///C:\Users\szede\Documents\!Work\Parent%20Tree%20SPAR%20History\Parent%20Tree%20ERD.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1989</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Zedel</dc:creator>
  <cp:keywords/>
  <dc:description/>
  <cp:lastModifiedBy>Susan Zedel</cp:lastModifiedBy>
  <cp:revision>2</cp:revision>
  <dcterms:created xsi:type="dcterms:W3CDTF">2021-03-10T17:30:00Z</dcterms:created>
  <dcterms:modified xsi:type="dcterms:W3CDTF">2021-03-10T17:30:00Z</dcterms:modified>
</cp:coreProperties>
</file>